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1E" w:rsidRDefault="004D0A1E" w:rsidP="00D22F59">
      <w:pPr>
        <w:jc w:val="center"/>
        <w:rPr>
          <w:rFonts w:ascii="Times New Roman" w:hAnsi="Times New Roman"/>
          <w:b/>
          <w:sz w:val="32"/>
          <w:szCs w:val="32"/>
          <w:u w:val="single"/>
        </w:rPr>
      </w:pPr>
      <w:r w:rsidRPr="000922AD">
        <w:rPr>
          <w:rFonts w:ascii="Times New Roman" w:hAnsi="Times New Roman"/>
          <w:b/>
          <w:sz w:val="32"/>
          <w:szCs w:val="32"/>
          <w:u w:val="single"/>
        </w:rPr>
        <w:t>Atelier 3 : quelle sensibilisation ?</w:t>
      </w:r>
    </w:p>
    <w:p w:rsidR="004D0A1E" w:rsidRPr="000922AD" w:rsidRDefault="004D0A1E" w:rsidP="00D22F59">
      <w:pPr>
        <w:jc w:val="center"/>
        <w:rPr>
          <w:rFonts w:ascii="Times New Roman" w:hAnsi="Times New Roman"/>
          <w:b/>
          <w:sz w:val="32"/>
          <w:szCs w:val="32"/>
          <w:u w:val="single"/>
        </w:rPr>
      </w:pPr>
    </w:p>
    <w:p w:rsidR="004D0A1E" w:rsidRPr="000922AD" w:rsidRDefault="004D0A1E" w:rsidP="00D22F59">
      <w:pPr>
        <w:jc w:val="both"/>
        <w:rPr>
          <w:rFonts w:ascii="Times New Roman" w:hAnsi="Times New Roman"/>
          <w:sz w:val="24"/>
          <w:szCs w:val="24"/>
        </w:rPr>
      </w:pPr>
      <w:r w:rsidRPr="000922AD">
        <w:rPr>
          <w:rFonts w:ascii="Times New Roman" w:hAnsi="Times New Roman"/>
          <w:sz w:val="24"/>
          <w:szCs w:val="24"/>
          <w:u w:val="single"/>
        </w:rPr>
        <w:t>Prix Pôle relais lagunes</w:t>
      </w:r>
      <w:r w:rsidRPr="000922AD">
        <w:rPr>
          <w:rFonts w:ascii="Times New Roman" w:hAnsi="Times New Roman"/>
          <w:sz w:val="24"/>
          <w:szCs w:val="24"/>
        </w:rPr>
        <w:t> :</w:t>
      </w:r>
    </w:p>
    <w:p w:rsidR="004D0A1E" w:rsidRPr="000922AD" w:rsidRDefault="004D0A1E" w:rsidP="00D22F59">
      <w:pPr>
        <w:jc w:val="both"/>
        <w:rPr>
          <w:rFonts w:ascii="Times New Roman" w:hAnsi="Times New Roman"/>
          <w:sz w:val="24"/>
          <w:szCs w:val="24"/>
        </w:rPr>
      </w:pPr>
      <w:r w:rsidRPr="000922AD">
        <w:rPr>
          <w:rFonts w:ascii="Times New Roman" w:hAnsi="Times New Roman"/>
          <w:sz w:val="24"/>
          <w:szCs w:val="24"/>
        </w:rPr>
        <w:t>L’atelier s’est ouvert avec une intervention du SIEL sur son retour d’expérience après avoir été lauréat du prix pôle lagunes.</w:t>
      </w:r>
    </w:p>
    <w:p w:rsidR="004D0A1E" w:rsidRPr="000922AD" w:rsidRDefault="004D0A1E" w:rsidP="00D22F59">
      <w:pPr>
        <w:jc w:val="both"/>
        <w:rPr>
          <w:rFonts w:ascii="Times New Roman" w:hAnsi="Times New Roman"/>
          <w:sz w:val="24"/>
          <w:szCs w:val="24"/>
        </w:rPr>
      </w:pPr>
      <w:r w:rsidRPr="000922AD">
        <w:rPr>
          <w:rFonts w:ascii="Times New Roman" w:hAnsi="Times New Roman"/>
          <w:sz w:val="24"/>
          <w:szCs w:val="24"/>
        </w:rPr>
        <w:t>On se trouve face à un constat multiple : Le projet en lui-même est un projet intéressant avec une logique de territoire. Le prix a permis de toucher plus de communes, d’ouvrir le champ des possibles sur d’autres thématiques et sur d’ et sur d’autres territoires qui se sentaient peu concernés au départ. Recevoir ce prix a permis aux élus du SIEL d’y voir une réelle image de marque, et l’impact local a été très fort d’autant plus que le SIEL a vraiment joué la carte de la valorisation et de la communication autour.</w:t>
      </w:r>
    </w:p>
    <w:p w:rsidR="004D0A1E" w:rsidRPr="000922AD" w:rsidRDefault="004D0A1E" w:rsidP="00D22F59">
      <w:pPr>
        <w:jc w:val="both"/>
        <w:rPr>
          <w:rFonts w:ascii="Times New Roman" w:hAnsi="Times New Roman"/>
          <w:sz w:val="24"/>
          <w:szCs w:val="24"/>
        </w:rPr>
      </w:pPr>
      <w:r w:rsidRPr="000922AD">
        <w:rPr>
          <w:rFonts w:ascii="Times New Roman" w:hAnsi="Times New Roman"/>
          <w:sz w:val="24"/>
          <w:szCs w:val="24"/>
        </w:rPr>
        <w:t>Il faut malgré tout préciser que le contexte dans lequel il a été remis est plus important que le prix en lui-même. La présence de la Ministre a permis de toucher un grand nombre d’élus pas forcement attentif à la thématique environnementale au départ.</w:t>
      </w:r>
    </w:p>
    <w:p w:rsidR="004D0A1E" w:rsidRPr="000922AD" w:rsidRDefault="004D0A1E" w:rsidP="0090438F">
      <w:pPr>
        <w:jc w:val="both"/>
        <w:rPr>
          <w:rFonts w:ascii="Times New Roman" w:hAnsi="Times New Roman"/>
          <w:bCs/>
          <w:sz w:val="24"/>
          <w:szCs w:val="24"/>
        </w:rPr>
      </w:pPr>
      <w:r w:rsidRPr="000922AD">
        <w:rPr>
          <w:rFonts w:ascii="Times New Roman" w:hAnsi="Times New Roman"/>
          <w:bCs/>
          <w:sz w:val="24"/>
          <w:szCs w:val="24"/>
        </w:rPr>
        <w:t>Dans cette logique, le pôle lagunes doit continuer à travailler sur cet outil de communication à destination des élus. Pour que l’impact soit tout aussi important que par le passé il faudra trouver une manifestation d’envergure pour la remise du prix et une personnalité pour le remettre. Cette personnalité pourrait venir d’une autre sphère afin de pouvoir toucher un autre public.</w:t>
      </w:r>
    </w:p>
    <w:p w:rsidR="004D0A1E" w:rsidRPr="000922AD" w:rsidRDefault="004D0A1E" w:rsidP="0090438F">
      <w:pPr>
        <w:jc w:val="both"/>
        <w:rPr>
          <w:rFonts w:ascii="Times New Roman" w:hAnsi="Times New Roman"/>
          <w:bCs/>
          <w:sz w:val="24"/>
          <w:szCs w:val="24"/>
        </w:rPr>
      </w:pPr>
      <w:r w:rsidRPr="000922AD">
        <w:rPr>
          <w:rFonts w:ascii="Times New Roman" w:hAnsi="Times New Roman"/>
          <w:bCs/>
          <w:sz w:val="24"/>
          <w:szCs w:val="24"/>
        </w:rPr>
        <w:t>La thématique de la culture est à retenir du fait de « Marseille 2013 ». Cela permettra de délocaliser la thématique et de faire la lumière sur des approches nouvelles dans les milieux lagunaires.</w:t>
      </w:r>
    </w:p>
    <w:p w:rsidR="004D0A1E" w:rsidRDefault="004D0A1E" w:rsidP="0090438F">
      <w:pPr>
        <w:jc w:val="both"/>
        <w:rPr>
          <w:rFonts w:ascii="Times New Roman" w:hAnsi="Times New Roman"/>
          <w:bCs/>
          <w:sz w:val="24"/>
          <w:szCs w:val="24"/>
        </w:rPr>
      </w:pPr>
      <w:r w:rsidRPr="000922AD">
        <w:rPr>
          <w:rFonts w:ascii="Times New Roman" w:hAnsi="Times New Roman"/>
          <w:bCs/>
          <w:sz w:val="24"/>
          <w:szCs w:val="24"/>
        </w:rPr>
        <w:t>L’atelier a ensuite parler de créer un prix négatif : un prix qui serait remis par une association de protection à l’environnement qui pourrait faire levier pour un changement de pratique sur un territoire avec l’aide du pôle lagunes.</w:t>
      </w:r>
    </w:p>
    <w:p w:rsidR="004D0A1E" w:rsidRPr="000922AD" w:rsidRDefault="004D0A1E" w:rsidP="0090438F">
      <w:pPr>
        <w:jc w:val="both"/>
        <w:rPr>
          <w:rFonts w:ascii="Times New Roman" w:hAnsi="Times New Roman"/>
          <w:bCs/>
          <w:sz w:val="24"/>
          <w:szCs w:val="24"/>
        </w:rPr>
      </w:pPr>
    </w:p>
    <w:p w:rsidR="004D0A1E" w:rsidRPr="000922AD" w:rsidRDefault="004D0A1E" w:rsidP="0090438F">
      <w:pPr>
        <w:jc w:val="both"/>
        <w:rPr>
          <w:rFonts w:ascii="Times New Roman" w:hAnsi="Times New Roman"/>
          <w:bCs/>
          <w:sz w:val="24"/>
          <w:szCs w:val="24"/>
          <w:u w:val="single"/>
        </w:rPr>
      </w:pPr>
      <w:r w:rsidRPr="000922AD">
        <w:rPr>
          <w:rFonts w:ascii="Times New Roman" w:hAnsi="Times New Roman"/>
          <w:bCs/>
          <w:sz w:val="24"/>
          <w:szCs w:val="24"/>
          <w:u w:val="single"/>
        </w:rPr>
        <w:t>JMZH et JEP :</w:t>
      </w:r>
    </w:p>
    <w:p w:rsidR="004D0A1E" w:rsidRPr="000922AD" w:rsidRDefault="004D0A1E" w:rsidP="0090438F">
      <w:pPr>
        <w:jc w:val="both"/>
        <w:rPr>
          <w:rFonts w:ascii="Times New Roman" w:hAnsi="Times New Roman"/>
          <w:bCs/>
          <w:sz w:val="24"/>
          <w:szCs w:val="24"/>
        </w:rPr>
      </w:pPr>
      <w:r w:rsidRPr="000922AD">
        <w:rPr>
          <w:rFonts w:ascii="Times New Roman" w:hAnsi="Times New Roman"/>
          <w:bCs/>
          <w:sz w:val="24"/>
          <w:szCs w:val="24"/>
        </w:rPr>
        <w:t>Les deux points ont été abordés conjointement puisqu’ils participent à la sensibilisation autour des ZH.</w:t>
      </w:r>
    </w:p>
    <w:p w:rsidR="004D0A1E" w:rsidRPr="000922AD" w:rsidRDefault="004D0A1E" w:rsidP="0090438F">
      <w:pPr>
        <w:jc w:val="both"/>
        <w:rPr>
          <w:rFonts w:ascii="Times New Roman" w:hAnsi="Times New Roman"/>
          <w:bCs/>
          <w:sz w:val="24"/>
          <w:szCs w:val="24"/>
        </w:rPr>
      </w:pPr>
      <w:r w:rsidRPr="000922AD">
        <w:rPr>
          <w:rFonts w:ascii="Times New Roman" w:hAnsi="Times New Roman"/>
          <w:bCs/>
          <w:sz w:val="24"/>
          <w:szCs w:val="24"/>
        </w:rPr>
        <w:t>Travailler sur les JEP permet de toucher un public inhabituel et de sortir des sentiers battus. Il faut continuer en ce sens sans pour autant perdre la logique de sensibilisation à la préservation des ZH. Il est vraiment important de s’axer plus sur les JMZH plutôt que sur d’autres manifestations car c’est bien cette journée qui a cet objectif.</w:t>
      </w:r>
    </w:p>
    <w:p w:rsidR="004D0A1E" w:rsidRPr="000922AD" w:rsidRDefault="004D0A1E" w:rsidP="0090438F">
      <w:pPr>
        <w:jc w:val="both"/>
        <w:rPr>
          <w:rFonts w:ascii="Times New Roman" w:hAnsi="Times New Roman"/>
          <w:bCs/>
          <w:sz w:val="24"/>
          <w:szCs w:val="24"/>
        </w:rPr>
      </w:pPr>
      <w:r w:rsidRPr="000922AD">
        <w:rPr>
          <w:rFonts w:ascii="Times New Roman" w:hAnsi="Times New Roman"/>
          <w:bCs/>
          <w:sz w:val="24"/>
          <w:szCs w:val="24"/>
        </w:rPr>
        <w:t>Les membres de l’atelier ont une sensation de dilution des manifestations. Chacun travaille dans son coin sans réelle concertation à l’échelle régionale. Les indicateurs de réussite des ces manifestations ne sont que quantitatif il faudra réfléchir à des indicateurs qualitatifs de résultats.</w:t>
      </w:r>
    </w:p>
    <w:p w:rsidR="004D0A1E" w:rsidRPr="000922AD" w:rsidRDefault="004D0A1E" w:rsidP="0090438F">
      <w:pPr>
        <w:jc w:val="both"/>
        <w:rPr>
          <w:rFonts w:ascii="Times New Roman" w:hAnsi="Times New Roman"/>
          <w:bCs/>
          <w:sz w:val="24"/>
          <w:szCs w:val="24"/>
        </w:rPr>
      </w:pPr>
      <w:r w:rsidRPr="000922AD">
        <w:rPr>
          <w:rFonts w:ascii="Times New Roman" w:hAnsi="Times New Roman"/>
          <w:bCs/>
          <w:sz w:val="24"/>
          <w:szCs w:val="24"/>
        </w:rPr>
        <w:t>La programmation est un peu tardive dans l’année à leur sens.</w:t>
      </w:r>
    </w:p>
    <w:p w:rsidR="004D0A1E" w:rsidRPr="000922AD" w:rsidRDefault="004D0A1E" w:rsidP="0090438F">
      <w:pPr>
        <w:jc w:val="both"/>
        <w:rPr>
          <w:rFonts w:ascii="Times New Roman" w:hAnsi="Times New Roman"/>
          <w:bCs/>
          <w:sz w:val="24"/>
          <w:szCs w:val="24"/>
        </w:rPr>
      </w:pPr>
      <w:r w:rsidRPr="000922AD">
        <w:rPr>
          <w:rFonts w:ascii="Times New Roman" w:hAnsi="Times New Roman"/>
          <w:bCs/>
          <w:sz w:val="24"/>
          <w:szCs w:val="24"/>
        </w:rPr>
        <w:t>Le pôle pourrait donc, en plus d’essayer de sortir un programme plus tôt dans l’année, de mettre en place des indicateurs qualitatifs de résultats, travailler sur une manifestation d’ordre régional réalisée de façon concertée avec les différents gestionnaires.</w:t>
      </w:r>
    </w:p>
    <w:p w:rsidR="004D0A1E" w:rsidRPr="000922AD" w:rsidRDefault="004D0A1E" w:rsidP="0090438F">
      <w:pPr>
        <w:jc w:val="both"/>
        <w:rPr>
          <w:rFonts w:ascii="Times New Roman" w:hAnsi="Times New Roman"/>
          <w:bCs/>
          <w:sz w:val="24"/>
          <w:szCs w:val="24"/>
        </w:rPr>
      </w:pPr>
      <w:r w:rsidRPr="000922AD">
        <w:rPr>
          <w:rFonts w:ascii="Times New Roman" w:hAnsi="Times New Roman"/>
          <w:bCs/>
          <w:sz w:val="24"/>
          <w:szCs w:val="24"/>
        </w:rPr>
        <w:t>L’atelier préconise de ne pas trop s’éparpiller sur plusieurs types de manifestation et d’exploiter pleinement le potentiel des JMZH. Il faudrait également faire plus le lien entre ZH et aménagement du territoire via des techniques de lecture de paysage ou autre afin de toucher les collectivités et les élus.</w:t>
      </w:r>
    </w:p>
    <w:p w:rsidR="004D0A1E" w:rsidRPr="000922AD" w:rsidRDefault="004D0A1E" w:rsidP="0090438F">
      <w:pPr>
        <w:jc w:val="both"/>
        <w:rPr>
          <w:rFonts w:ascii="Times New Roman" w:hAnsi="Times New Roman"/>
          <w:bCs/>
          <w:sz w:val="24"/>
          <w:szCs w:val="24"/>
        </w:rPr>
      </w:pPr>
    </w:p>
    <w:p w:rsidR="004D0A1E" w:rsidRPr="000922AD" w:rsidRDefault="004D0A1E" w:rsidP="0090438F">
      <w:pPr>
        <w:jc w:val="both"/>
        <w:rPr>
          <w:rFonts w:ascii="Times New Roman" w:hAnsi="Times New Roman"/>
          <w:bCs/>
          <w:sz w:val="24"/>
          <w:szCs w:val="24"/>
          <w:u w:val="single"/>
        </w:rPr>
      </w:pPr>
      <w:r w:rsidRPr="000922AD">
        <w:rPr>
          <w:rFonts w:ascii="Times New Roman" w:hAnsi="Times New Roman"/>
          <w:bCs/>
          <w:sz w:val="24"/>
          <w:szCs w:val="24"/>
          <w:u w:val="single"/>
        </w:rPr>
        <w:t>Autres idées :</w:t>
      </w:r>
    </w:p>
    <w:p w:rsidR="004D0A1E" w:rsidRPr="000922AD" w:rsidRDefault="004D0A1E" w:rsidP="0090438F">
      <w:pPr>
        <w:jc w:val="both"/>
        <w:rPr>
          <w:rFonts w:ascii="Times New Roman" w:hAnsi="Times New Roman"/>
          <w:bCs/>
          <w:sz w:val="24"/>
          <w:szCs w:val="24"/>
        </w:rPr>
      </w:pPr>
      <w:r w:rsidRPr="000922AD">
        <w:rPr>
          <w:rFonts w:ascii="Times New Roman" w:hAnsi="Times New Roman"/>
          <w:bCs/>
          <w:sz w:val="24"/>
          <w:szCs w:val="24"/>
        </w:rPr>
        <w:t>Les membres de l’atelier ont réagi favorablement à l’essai du pôle de se faire connaître via les réseaux sociaux. Ils proposent de travailler à une meilleure utilisation des nouveaux supports médiatiques en s’appuyant sur un groupe « d’experts » (jeunes, associations de type Surfrider…) afin de créer à terme des microbuzz sur les manifestations autour des ZH littorales.</w:t>
      </w:r>
    </w:p>
    <w:p w:rsidR="004D0A1E" w:rsidRPr="000922AD" w:rsidRDefault="004D0A1E" w:rsidP="0090438F">
      <w:pPr>
        <w:jc w:val="both"/>
        <w:rPr>
          <w:rFonts w:ascii="Times New Roman" w:hAnsi="Times New Roman"/>
          <w:bCs/>
          <w:sz w:val="24"/>
          <w:szCs w:val="24"/>
        </w:rPr>
      </w:pPr>
      <w:r w:rsidRPr="000922AD">
        <w:rPr>
          <w:rFonts w:ascii="Times New Roman" w:hAnsi="Times New Roman"/>
          <w:bCs/>
          <w:sz w:val="24"/>
          <w:szCs w:val="24"/>
        </w:rPr>
        <w:t>L’outil pédagogique présenté par l’OEC a interpellé les membres de l’atelier mais peu d’entre eux travaillent directement avec le public visé. Ils proposent que le pôle puisse créer des liens entre acteurs de l’environnement et réseaux de l’EEDD pour travailler sur les besoins réels en termes d’outils pédagogiques. En outre une mallette pédagogique à destination des élus serait la bienvenue.</w:t>
      </w:r>
    </w:p>
    <w:sectPr w:rsidR="004D0A1E" w:rsidRPr="000922AD" w:rsidSect="008B0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7E74"/>
    <w:multiLevelType w:val="hybridMultilevel"/>
    <w:tmpl w:val="FA8A494A"/>
    <w:lvl w:ilvl="0" w:tplc="2E8E6350">
      <w:start w:val="1"/>
      <w:numFmt w:val="bullet"/>
      <w:lvlText w:val=""/>
      <w:lvlJc w:val="left"/>
      <w:pPr>
        <w:tabs>
          <w:tab w:val="num" w:pos="720"/>
        </w:tabs>
        <w:ind w:left="720" w:hanging="360"/>
      </w:pPr>
      <w:rPr>
        <w:rFonts w:ascii="Wingdings" w:hAnsi="Wingdings" w:hint="default"/>
      </w:rPr>
    </w:lvl>
    <w:lvl w:ilvl="1" w:tplc="87FA27EC" w:tentative="1">
      <w:start w:val="1"/>
      <w:numFmt w:val="bullet"/>
      <w:lvlText w:val=""/>
      <w:lvlJc w:val="left"/>
      <w:pPr>
        <w:tabs>
          <w:tab w:val="num" w:pos="1440"/>
        </w:tabs>
        <w:ind w:left="1440" w:hanging="360"/>
      </w:pPr>
      <w:rPr>
        <w:rFonts w:ascii="Wingdings" w:hAnsi="Wingdings" w:hint="default"/>
      </w:rPr>
    </w:lvl>
    <w:lvl w:ilvl="2" w:tplc="1294FFE6">
      <w:start w:val="169"/>
      <w:numFmt w:val="bullet"/>
      <w:lvlText w:val=""/>
      <w:lvlJc w:val="left"/>
      <w:pPr>
        <w:tabs>
          <w:tab w:val="num" w:pos="2160"/>
        </w:tabs>
        <w:ind w:left="2160" w:hanging="360"/>
      </w:pPr>
      <w:rPr>
        <w:rFonts w:ascii="Wingdings" w:hAnsi="Wingdings" w:hint="default"/>
      </w:rPr>
    </w:lvl>
    <w:lvl w:ilvl="3" w:tplc="D7EE4FC4" w:tentative="1">
      <w:start w:val="1"/>
      <w:numFmt w:val="bullet"/>
      <w:lvlText w:val=""/>
      <w:lvlJc w:val="left"/>
      <w:pPr>
        <w:tabs>
          <w:tab w:val="num" w:pos="2880"/>
        </w:tabs>
        <w:ind w:left="2880" w:hanging="360"/>
      </w:pPr>
      <w:rPr>
        <w:rFonts w:ascii="Wingdings" w:hAnsi="Wingdings" w:hint="default"/>
      </w:rPr>
    </w:lvl>
    <w:lvl w:ilvl="4" w:tplc="63ECD4CE" w:tentative="1">
      <w:start w:val="1"/>
      <w:numFmt w:val="bullet"/>
      <w:lvlText w:val=""/>
      <w:lvlJc w:val="left"/>
      <w:pPr>
        <w:tabs>
          <w:tab w:val="num" w:pos="3600"/>
        </w:tabs>
        <w:ind w:left="3600" w:hanging="360"/>
      </w:pPr>
      <w:rPr>
        <w:rFonts w:ascii="Wingdings" w:hAnsi="Wingdings" w:hint="default"/>
      </w:rPr>
    </w:lvl>
    <w:lvl w:ilvl="5" w:tplc="A370678A" w:tentative="1">
      <w:start w:val="1"/>
      <w:numFmt w:val="bullet"/>
      <w:lvlText w:val=""/>
      <w:lvlJc w:val="left"/>
      <w:pPr>
        <w:tabs>
          <w:tab w:val="num" w:pos="4320"/>
        </w:tabs>
        <w:ind w:left="4320" w:hanging="360"/>
      </w:pPr>
      <w:rPr>
        <w:rFonts w:ascii="Wingdings" w:hAnsi="Wingdings" w:hint="default"/>
      </w:rPr>
    </w:lvl>
    <w:lvl w:ilvl="6" w:tplc="9FAE6F46" w:tentative="1">
      <w:start w:val="1"/>
      <w:numFmt w:val="bullet"/>
      <w:lvlText w:val=""/>
      <w:lvlJc w:val="left"/>
      <w:pPr>
        <w:tabs>
          <w:tab w:val="num" w:pos="5040"/>
        </w:tabs>
        <w:ind w:left="5040" w:hanging="360"/>
      </w:pPr>
      <w:rPr>
        <w:rFonts w:ascii="Wingdings" w:hAnsi="Wingdings" w:hint="default"/>
      </w:rPr>
    </w:lvl>
    <w:lvl w:ilvl="7" w:tplc="31B6892E" w:tentative="1">
      <w:start w:val="1"/>
      <w:numFmt w:val="bullet"/>
      <w:lvlText w:val=""/>
      <w:lvlJc w:val="left"/>
      <w:pPr>
        <w:tabs>
          <w:tab w:val="num" w:pos="5760"/>
        </w:tabs>
        <w:ind w:left="5760" w:hanging="360"/>
      </w:pPr>
      <w:rPr>
        <w:rFonts w:ascii="Wingdings" w:hAnsi="Wingdings" w:hint="default"/>
      </w:rPr>
    </w:lvl>
    <w:lvl w:ilvl="8" w:tplc="3408A2E6" w:tentative="1">
      <w:start w:val="1"/>
      <w:numFmt w:val="bullet"/>
      <w:lvlText w:val=""/>
      <w:lvlJc w:val="left"/>
      <w:pPr>
        <w:tabs>
          <w:tab w:val="num" w:pos="6480"/>
        </w:tabs>
        <w:ind w:left="6480" w:hanging="360"/>
      </w:pPr>
      <w:rPr>
        <w:rFonts w:ascii="Wingdings" w:hAnsi="Wingdings" w:hint="default"/>
      </w:rPr>
    </w:lvl>
  </w:abstractNum>
  <w:abstractNum w:abstractNumId="1">
    <w:nsid w:val="37063200"/>
    <w:multiLevelType w:val="hybridMultilevel"/>
    <w:tmpl w:val="F3BABF56"/>
    <w:lvl w:ilvl="0" w:tplc="EA8CB2A6">
      <w:start w:val="1"/>
      <w:numFmt w:val="bullet"/>
      <w:lvlText w:val=""/>
      <w:lvlJc w:val="left"/>
      <w:pPr>
        <w:tabs>
          <w:tab w:val="num" w:pos="720"/>
        </w:tabs>
        <w:ind w:left="720" w:hanging="360"/>
      </w:pPr>
      <w:rPr>
        <w:rFonts w:ascii="Wingdings" w:hAnsi="Wingdings" w:hint="default"/>
      </w:rPr>
    </w:lvl>
    <w:lvl w:ilvl="1" w:tplc="01A8C80A" w:tentative="1">
      <w:start w:val="1"/>
      <w:numFmt w:val="bullet"/>
      <w:lvlText w:val=""/>
      <w:lvlJc w:val="left"/>
      <w:pPr>
        <w:tabs>
          <w:tab w:val="num" w:pos="1440"/>
        </w:tabs>
        <w:ind w:left="1440" w:hanging="360"/>
      </w:pPr>
      <w:rPr>
        <w:rFonts w:ascii="Wingdings" w:hAnsi="Wingdings" w:hint="default"/>
      </w:rPr>
    </w:lvl>
    <w:lvl w:ilvl="2" w:tplc="CAD28956">
      <w:start w:val="169"/>
      <w:numFmt w:val="bullet"/>
      <w:lvlText w:val=""/>
      <w:lvlJc w:val="left"/>
      <w:pPr>
        <w:tabs>
          <w:tab w:val="num" w:pos="2160"/>
        </w:tabs>
        <w:ind w:left="2160" w:hanging="360"/>
      </w:pPr>
      <w:rPr>
        <w:rFonts w:ascii="Wingdings" w:hAnsi="Wingdings" w:hint="default"/>
      </w:rPr>
    </w:lvl>
    <w:lvl w:ilvl="3" w:tplc="33D4999E" w:tentative="1">
      <w:start w:val="1"/>
      <w:numFmt w:val="bullet"/>
      <w:lvlText w:val=""/>
      <w:lvlJc w:val="left"/>
      <w:pPr>
        <w:tabs>
          <w:tab w:val="num" w:pos="2880"/>
        </w:tabs>
        <w:ind w:left="2880" w:hanging="360"/>
      </w:pPr>
      <w:rPr>
        <w:rFonts w:ascii="Wingdings" w:hAnsi="Wingdings" w:hint="default"/>
      </w:rPr>
    </w:lvl>
    <w:lvl w:ilvl="4" w:tplc="A7F03852" w:tentative="1">
      <w:start w:val="1"/>
      <w:numFmt w:val="bullet"/>
      <w:lvlText w:val=""/>
      <w:lvlJc w:val="left"/>
      <w:pPr>
        <w:tabs>
          <w:tab w:val="num" w:pos="3600"/>
        </w:tabs>
        <w:ind w:left="3600" w:hanging="360"/>
      </w:pPr>
      <w:rPr>
        <w:rFonts w:ascii="Wingdings" w:hAnsi="Wingdings" w:hint="default"/>
      </w:rPr>
    </w:lvl>
    <w:lvl w:ilvl="5" w:tplc="F182A60C" w:tentative="1">
      <w:start w:val="1"/>
      <w:numFmt w:val="bullet"/>
      <w:lvlText w:val=""/>
      <w:lvlJc w:val="left"/>
      <w:pPr>
        <w:tabs>
          <w:tab w:val="num" w:pos="4320"/>
        </w:tabs>
        <w:ind w:left="4320" w:hanging="360"/>
      </w:pPr>
      <w:rPr>
        <w:rFonts w:ascii="Wingdings" w:hAnsi="Wingdings" w:hint="default"/>
      </w:rPr>
    </w:lvl>
    <w:lvl w:ilvl="6" w:tplc="CC6CF53A" w:tentative="1">
      <w:start w:val="1"/>
      <w:numFmt w:val="bullet"/>
      <w:lvlText w:val=""/>
      <w:lvlJc w:val="left"/>
      <w:pPr>
        <w:tabs>
          <w:tab w:val="num" w:pos="5040"/>
        </w:tabs>
        <w:ind w:left="5040" w:hanging="360"/>
      </w:pPr>
      <w:rPr>
        <w:rFonts w:ascii="Wingdings" w:hAnsi="Wingdings" w:hint="default"/>
      </w:rPr>
    </w:lvl>
    <w:lvl w:ilvl="7" w:tplc="3F7CC9B2" w:tentative="1">
      <w:start w:val="1"/>
      <w:numFmt w:val="bullet"/>
      <w:lvlText w:val=""/>
      <w:lvlJc w:val="left"/>
      <w:pPr>
        <w:tabs>
          <w:tab w:val="num" w:pos="5760"/>
        </w:tabs>
        <w:ind w:left="5760" w:hanging="360"/>
      </w:pPr>
      <w:rPr>
        <w:rFonts w:ascii="Wingdings" w:hAnsi="Wingdings" w:hint="default"/>
      </w:rPr>
    </w:lvl>
    <w:lvl w:ilvl="8" w:tplc="5C5A625C" w:tentative="1">
      <w:start w:val="1"/>
      <w:numFmt w:val="bullet"/>
      <w:lvlText w:val=""/>
      <w:lvlJc w:val="left"/>
      <w:pPr>
        <w:tabs>
          <w:tab w:val="num" w:pos="6480"/>
        </w:tabs>
        <w:ind w:left="6480" w:hanging="360"/>
      </w:pPr>
      <w:rPr>
        <w:rFonts w:ascii="Wingdings" w:hAnsi="Wingdings" w:hint="default"/>
      </w:rPr>
    </w:lvl>
  </w:abstractNum>
  <w:abstractNum w:abstractNumId="2">
    <w:nsid w:val="58213AED"/>
    <w:multiLevelType w:val="hybridMultilevel"/>
    <w:tmpl w:val="9DB4AF18"/>
    <w:lvl w:ilvl="0" w:tplc="ACBAC8BC">
      <w:start w:val="1"/>
      <w:numFmt w:val="bullet"/>
      <w:lvlText w:val="o"/>
      <w:lvlJc w:val="left"/>
      <w:pPr>
        <w:tabs>
          <w:tab w:val="num" w:pos="720"/>
        </w:tabs>
        <w:ind w:left="720" w:hanging="360"/>
      </w:pPr>
      <w:rPr>
        <w:rFonts w:ascii="Courier New" w:hAnsi="Courier New" w:hint="default"/>
      </w:rPr>
    </w:lvl>
    <w:lvl w:ilvl="1" w:tplc="9308FDF8" w:tentative="1">
      <w:start w:val="1"/>
      <w:numFmt w:val="bullet"/>
      <w:lvlText w:val="o"/>
      <w:lvlJc w:val="left"/>
      <w:pPr>
        <w:tabs>
          <w:tab w:val="num" w:pos="1440"/>
        </w:tabs>
        <w:ind w:left="1440" w:hanging="360"/>
      </w:pPr>
      <w:rPr>
        <w:rFonts w:ascii="Courier New" w:hAnsi="Courier New" w:hint="default"/>
      </w:rPr>
    </w:lvl>
    <w:lvl w:ilvl="2" w:tplc="C786FE88">
      <w:start w:val="169"/>
      <w:numFmt w:val="bullet"/>
      <w:lvlText w:val=""/>
      <w:lvlJc w:val="left"/>
      <w:pPr>
        <w:tabs>
          <w:tab w:val="num" w:pos="2160"/>
        </w:tabs>
        <w:ind w:left="2160" w:hanging="360"/>
      </w:pPr>
      <w:rPr>
        <w:rFonts w:ascii="Wingdings" w:hAnsi="Wingdings" w:hint="default"/>
      </w:rPr>
    </w:lvl>
    <w:lvl w:ilvl="3" w:tplc="5D0ABFD8" w:tentative="1">
      <w:start w:val="1"/>
      <w:numFmt w:val="bullet"/>
      <w:lvlText w:val="o"/>
      <w:lvlJc w:val="left"/>
      <w:pPr>
        <w:tabs>
          <w:tab w:val="num" w:pos="2880"/>
        </w:tabs>
        <w:ind w:left="2880" w:hanging="360"/>
      </w:pPr>
      <w:rPr>
        <w:rFonts w:ascii="Courier New" w:hAnsi="Courier New" w:hint="default"/>
      </w:rPr>
    </w:lvl>
    <w:lvl w:ilvl="4" w:tplc="3ABEF382" w:tentative="1">
      <w:start w:val="1"/>
      <w:numFmt w:val="bullet"/>
      <w:lvlText w:val="o"/>
      <w:lvlJc w:val="left"/>
      <w:pPr>
        <w:tabs>
          <w:tab w:val="num" w:pos="3600"/>
        </w:tabs>
        <w:ind w:left="3600" w:hanging="360"/>
      </w:pPr>
      <w:rPr>
        <w:rFonts w:ascii="Courier New" w:hAnsi="Courier New" w:hint="default"/>
      </w:rPr>
    </w:lvl>
    <w:lvl w:ilvl="5" w:tplc="44CA651C" w:tentative="1">
      <w:start w:val="1"/>
      <w:numFmt w:val="bullet"/>
      <w:lvlText w:val="o"/>
      <w:lvlJc w:val="left"/>
      <w:pPr>
        <w:tabs>
          <w:tab w:val="num" w:pos="4320"/>
        </w:tabs>
        <w:ind w:left="4320" w:hanging="360"/>
      </w:pPr>
      <w:rPr>
        <w:rFonts w:ascii="Courier New" w:hAnsi="Courier New" w:hint="default"/>
      </w:rPr>
    </w:lvl>
    <w:lvl w:ilvl="6" w:tplc="3CF87EE4" w:tentative="1">
      <w:start w:val="1"/>
      <w:numFmt w:val="bullet"/>
      <w:lvlText w:val="o"/>
      <w:lvlJc w:val="left"/>
      <w:pPr>
        <w:tabs>
          <w:tab w:val="num" w:pos="5040"/>
        </w:tabs>
        <w:ind w:left="5040" w:hanging="360"/>
      </w:pPr>
      <w:rPr>
        <w:rFonts w:ascii="Courier New" w:hAnsi="Courier New" w:hint="default"/>
      </w:rPr>
    </w:lvl>
    <w:lvl w:ilvl="7" w:tplc="64AEDBB2" w:tentative="1">
      <w:start w:val="1"/>
      <w:numFmt w:val="bullet"/>
      <w:lvlText w:val="o"/>
      <w:lvlJc w:val="left"/>
      <w:pPr>
        <w:tabs>
          <w:tab w:val="num" w:pos="5760"/>
        </w:tabs>
        <w:ind w:left="5760" w:hanging="360"/>
      </w:pPr>
      <w:rPr>
        <w:rFonts w:ascii="Courier New" w:hAnsi="Courier New" w:hint="default"/>
      </w:rPr>
    </w:lvl>
    <w:lvl w:ilvl="8" w:tplc="FD30BC3A" w:tentative="1">
      <w:start w:val="1"/>
      <w:numFmt w:val="bullet"/>
      <w:lvlText w:val="o"/>
      <w:lvlJc w:val="left"/>
      <w:pPr>
        <w:tabs>
          <w:tab w:val="num" w:pos="6480"/>
        </w:tabs>
        <w:ind w:left="6480" w:hanging="360"/>
      </w:pPr>
      <w:rPr>
        <w:rFonts w:ascii="Courier New" w:hAnsi="Courier New" w:hint="default"/>
      </w:rPr>
    </w:lvl>
  </w:abstractNum>
  <w:abstractNum w:abstractNumId="3">
    <w:nsid w:val="5DA24F32"/>
    <w:multiLevelType w:val="hybridMultilevel"/>
    <w:tmpl w:val="0DE4667E"/>
    <w:lvl w:ilvl="0" w:tplc="468CF52A">
      <w:start w:val="1"/>
      <w:numFmt w:val="bullet"/>
      <w:lvlText w:val=""/>
      <w:lvlJc w:val="left"/>
      <w:pPr>
        <w:tabs>
          <w:tab w:val="num" w:pos="720"/>
        </w:tabs>
        <w:ind w:left="720" w:hanging="360"/>
      </w:pPr>
      <w:rPr>
        <w:rFonts w:ascii="Wingdings" w:hAnsi="Wingdings" w:hint="default"/>
      </w:rPr>
    </w:lvl>
    <w:lvl w:ilvl="1" w:tplc="DD5A7CF2" w:tentative="1">
      <w:start w:val="1"/>
      <w:numFmt w:val="bullet"/>
      <w:lvlText w:val=""/>
      <w:lvlJc w:val="left"/>
      <w:pPr>
        <w:tabs>
          <w:tab w:val="num" w:pos="1440"/>
        </w:tabs>
        <w:ind w:left="1440" w:hanging="360"/>
      </w:pPr>
      <w:rPr>
        <w:rFonts w:ascii="Wingdings" w:hAnsi="Wingdings" w:hint="default"/>
      </w:rPr>
    </w:lvl>
    <w:lvl w:ilvl="2" w:tplc="F2926076">
      <w:start w:val="169"/>
      <w:numFmt w:val="bullet"/>
      <w:lvlText w:val=""/>
      <w:lvlJc w:val="left"/>
      <w:pPr>
        <w:tabs>
          <w:tab w:val="num" w:pos="2160"/>
        </w:tabs>
        <w:ind w:left="2160" w:hanging="360"/>
      </w:pPr>
      <w:rPr>
        <w:rFonts w:ascii="Wingdings" w:hAnsi="Wingdings" w:hint="default"/>
      </w:rPr>
    </w:lvl>
    <w:lvl w:ilvl="3" w:tplc="FF8C24A6" w:tentative="1">
      <w:start w:val="1"/>
      <w:numFmt w:val="bullet"/>
      <w:lvlText w:val=""/>
      <w:lvlJc w:val="left"/>
      <w:pPr>
        <w:tabs>
          <w:tab w:val="num" w:pos="2880"/>
        </w:tabs>
        <w:ind w:left="2880" w:hanging="360"/>
      </w:pPr>
      <w:rPr>
        <w:rFonts w:ascii="Wingdings" w:hAnsi="Wingdings" w:hint="default"/>
      </w:rPr>
    </w:lvl>
    <w:lvl w:ilvl="4" w:tplc="669C08D8" w:tentative="1">
      <w:start w:val="1"/>
      <w:numFmt w:val="bullet"/>
      <w:lvlText w:val=""/>
      <w:lvlJc w:val="left"/>
      <w:pPr>
        <w:tabs>
          <w:tab w:val="num" w:pos="3600"/>
        </w:tabs>
        <w:ind w:left="3600" w:hanging="360"/>
      </w:pPr>
      <w:rPr>
        <w:rFonts w:ascii="Wingdings" w:hAnsi="Wingdings" w:hint="default"/>
      </w:rPr>
    </w:lvl>
    <w:lvl w:ilvl="5" w:tplc="BD24B81C" w:tentative="1">
      <w:start w:val="1"/>
      <w:numFmt w:val="bullet"/>
      <w:lvlText w:val=""/>
      <w:lvlJc w:val="left"/>
      <w:pPr>
        <w:tabs>
          <w:tab w:val="num" w:pos="4320"/>
        </w:tabs>
        <w:ind w:left="4320" w:hanging="360"/>
      </w:pPr>
      <w:rPr>
        <w:rFonts w:ascii="Wingdings" w:hAnsi="Wingdings" w:hint="default"/>
      </w:rPr>
    </w:lvl>
    <w:lvl w:ilvl="6" w:tplc="ABF20DB6" w:tentative="1">
      <w:start w:val="1"/>
      <w:numFmt w:val="bullet"/>
      <w:lvlText w:val=""/>
      <w:lvlJc w:val="left"/>
      <w:pPr>
        <w:tabs>
          <w:tab w:val="num" w:pos="5040"/>
        </w:tabs>
        <w:ind w:left="5040" w:hanging="360"/>
      </w:pPr>
      <w:rPr>
        <w:rFonts w:ascii="Wingdings" w:hAnsi="Wingdings" w:hint="default"/>
      </w:rPr>
    </w:lvl>
    <w:lvl w:ilvl="7" w:tplc="742415E4" w:tentative="1">
      <w:start w:val="1"/>
      <w:numFmt w:val="bullet"/>
      <w:lvlText w:val=""/>
      <w:lvlJc w:val="left"/>
      <w:pPr>
        <w:tabs>
          <w:tab w:val="num" w:pos="5760"/>
        </w:tabs>
        <w:ind w:left="5760" w:hanging="360"/>
      </w:pPr>
      <w:rPr>
        <w:rFonts w:ascii="Wingdings" w:hAnsi="Wingdings" w:hint="default"/>
      </w:rPr>
    </w:lvl>
    <w:lvl w:ilvl="8" w:tplc="3B28C0AA" w:tentative="1">
      <w:start w:val="1"/>
      <w:numFmt w:val="bullet"/>
      <w:lvlText w:val=""/>
      <w:lvlJc w:val="left"/>
      <w:pPr>
        <w:tabs>
          <w:tab w:val="num" w:pos="6480"/>
        </w:tabs>
        <w:ind w:left="6480" w:hanging="360"/>
      </w:pPr>
      <w:rPr>
        <w:rFonts w:ascii="Wingdings" w:hAnsi="Wingdings" w:hint="default"/>
      </w:rPr>
    </w:lvl>
  </w:abstractNum>
  <w:abstractNum w:abstractNumId="4">
    <w:nsid w:val="5EB8148B"/>
    <w:multiLevelType w:val="hybridMultilevel"/>
    <w:tmpl w:val="B0288DDC"/>
    <w:lvl w:ilvl="0" w:tplc="D9226F66">
      <w:start w:val="1"/>
      <w:numFmt w:val="bullet"/>
      <w:lvlText w:val=""/>
      <w:lvlJc w:val="left"/>
      <w:pPr>
        <w:tabs>
          <w:tab w:val="num" w:pos="720"/>
        </w:tabs>
        <w:ind w:left="720" w:hanging="360"/>
      </w:pPr>
      <w:rPr>
        <w:rFonts w:ascii="Wingdings" w:hAnsi="Wingdings" w:hint="default"/>
      </w:rPr>
    </w:lvl>
    <w:lvl w:ilvl="1" w:tplc="F9CCAC26" w:tentative="1">
      <w:start w:val="1"/>
      <w:numFmt w:val="bullet"/>
      <w:lvlText w:val=""/>
      <w:lvlJc w:val="left"/>
      <w:pPr>
        <w:tabs>
          <w:tab w:val="num" w:pos="1440"/>
        </w:tabs>
        <w:ind w:left="1440" w:hanging="360"/>
      </w:pPr>
      <w:rPr>
        <w:rFonts w:ascii="Wingdings" w:hAnsi="Wingdings" w:hint="default"/>
      </w:rPr>
    </w:lvl>
    <w:lvl w:ilvl="2" w:tplc="D09A5960">
      <w:start w:val="169"/>
      <w:numFmt w:val="bullet"/>
      <w:lvlText w:val=""/>
      <w:lvlJc w:val="left"/>
      <w:pPr>
        <w:tabs>
          <w:tab w:val="num" w:pos="2160"/>
        </w:tabs>
        <w:ind w:left="2160" w:hanging="360"/>
      </w:pPr>
      <w:rPr>
        <w:rFonts w:ascii="Wingdings" w:hAnsi="Wingdings" w:hint="default"/>
      </w:rPr>
    </w:lvl>
    <w:lvl w:ilvl="3" w:tplc="1278ED30" w:tentative="1">
      <w:start w:val="1"/>
      <w:numFmt w:val="bullet"/>
      <w:lvlText w:val=""/>
      <w:lvlJc w:val="left"/>
      <w:pPr>
        <w:tabs>
          <w:tab w:val="num" w:pos="2880"/>
        </w:tabs>
        <w:ind w:left="2880" w:hanging="360"/>
      </w:pPr>
      <w:rPr>
        <w:rFonts w:ascii="Wingdings" w:hAnsi="Wingdings" w:hint="default"/>
      </w:rPr>
    </w:lvl>
    <w:lvl w:ilvl="4" w:tplc="FD38F6B8" w:tentative="1">
      <w:start w:val="1"/>
      <w:numFmt w:val="bullet"/>
      <w:lvlText w:val=""/>
      <w:lvlJc w:val="left"/>
      <w:pPr>
        <w:tabs>
          <w:tab w:val="num" w:pos="3600"/>
        </w:tabs>
        <w:ind w:left="3600" w:hanging="360"/>
      </w:pPr>
      <w:rPr>
        <w:rFonts w:ascii="Wingdings" w:hAnsi="Wingdings" w:hint="default"/>
      </w:rPr>
    </w:lvl>
    <w:lvl w:ilvl="5" w:tplc="B5B09790" w:tentative="1">
      <w:start w:val="1"/>
      <w:numFmt w:val="bullet"/>
      <w:lvlText w:val=""/>
      <w:lvlJc w:val="left"/>
      <w:pPr>
        <w:tabs>
          <w:tab w:val="num" w:pos="4320"/>
        </w:tabs>
        <w:ind w:left="4320" w:hanging="360"/>
      </w:pPr>
      <w:rPr>
        <w:rFonts w:ascii="Wingdings" w:hAnsi="Wingdings" w:hint="default"/>
      </w:rPr>
    </w:lvl>
    <w:lvl w:ilvl="6" w:tplc="18944448" w:tentative="1">
      <w:start w:val="1"/>
      <w:numFmt w:val="bullet"/>
      <w:lvlText w:val=""/>
      <w:lvlJc w:val="left"/>
      <w:pPr>
        <w:tabs>
          <w:tab w:val="num" w:pos="5040"/>
        </w:tabs>
        <w:ind w:left="5040" w:hanging="360"/>
      </w:pPr>
      <w:rPr>
        <w:rFonts w:ascii="Wingdings" w:hAnsi="Wingdings" w:hint="default"/>
      </w:rPr>
    </w:lvl>
    <w:lvl w:ilvl="7" w:tplc="FBBAC5A6" w:tentative="1">
      <w:start w:val="1"/>
      <w:numFmt w:val="bullet"/>
      <w:lvlText w:val=""/>
      <w:lvlJc w:val="left"/>
      <w:pPr>
        <w:tabs>
          <w:tab w:val="num" w:pos="5760"/>
        </w:tabs>
        <w:ind w:left="5760" w:hanging="360"/>
      </w:pPr>
      <w:rPr>
        <w:rFonts w:ascii="Wingdings" w:hAnsi="Wingdings" w:hint="default"/>
      </w:rPr>
    </w:lvl>
    <w:lvl w:ilvl="8" w:tplc="02082C0C" w:tentative="1">
      <w:start w:val="1"/>
      <w:numFmt w:val="bullet"/>
      <w:lvlText w:val=""/>
      <w:lvlJc w:val="left"/>
      <w:pPr>
        <w:tabs>
          <w:tab w:val="num" w:pos="6480"/>
        </w:tabs>
        <w:ind w:left="6480" w:hanging="360"/>
      </w:pPr>
      <w:rPr>
        <w:rFonts w:ascii="Wingdings" w:hAnsi="Wingdings" w:hint="default"/>
      </w:rPr>
    </w:lvl>
  </w:abstractNum>
  <w:abstractNum w:abstractNumId="5">
    <w:nsid w:val="64295824"/>
    <w:multiLevelType w:val="hybridMultilevel"/>
    <w:tmpl w:val="5844B2F2"/>
    <w:lvl w:ilvl="0" w:tplc="90E6593E">
      <w:start w:val="1"/>
      <w:numFmt w:val="bullet"/>
      <w:lvlText w:val="o"/>
      <w:lvlJc w:val="left"/>
      <w:pPr>
        <w:tabs>
          <w:tab w:val="num" w:pos="720"/>
        </w:tabs>
        <w:ind w:left="720" w:hanging="360"/>
      </w:pPr>
      <w:rPr>
        <w:rFonts w:ascii="Courier New" w:hAnsi="Courier New" w:hint="default"/>
      </w:rPr>
    </w:lvl>
    <w:lvl w:ilvl="1" w:tplc="20DE5A34" w:tentative="1">
      <w:start w:val="1"/>
      <w:numFmt w:val="bullet"/>
      <w:lvlText w:val="o"/>
      <w:lvlJc w:val="left"/>
      <w:pPr>
        <w:tabs>
          <w:tab w:val="num" w:pos="1440"/>
        </w:tabs>
        <w:ind w:left="1440" w:hanging="360"/>
      </w:pPr>
      <w:rPr>
        <w:rFonts w:ascii="Courier New" w:hAnsi="Courier New" w:hint="default"/>
      </w:rPr>
    </w:lvl>
    <w:lvl w:ilvl="2" w:tplc="D94E3F28" w:tentative="1">
      <w:start w:val="1"/>
      <w:numFmt w:val="bullet"/>
      <w:lvlText w:val="o"/>
      <w:lvlJc w:val="left"/>
      <w:pPr>
        <w:tabs>
          <w:tab w:val="num" w:pos="2160"/>
        </w:tabs>
        <w:ind w:left="2160" w:hanging="360"/>
      </w:pPr>
      <w:rPr>
        <w:rFonts w:ascii="Courier New" w:hAnsi="Courier New" w:hint="default"/>
      </w:rPr>
    </w:lvl>
    <w:lvl w:ilvl="3" w:tplc="3D821256" w:tentative="1">
      <w:start w:val="1"/>
      <w:numFmt w:val="bullet"/>
      <w:lvlText w:val="o"/>
      <w:lvlJc w:val="left"/>
      <w:pPr>
        <w:tabs>
          <w:tab w:val="num" w:pos="2880"/>
        </w:tabs>
        <w:ind w:left="2880" w:hanging="360"/>
      </w:pPr>
      <w:rPr>
        <w:rFonts w:ascii="Courier New" w:hAnsi="Courier New" w:hint="default"/>
      </w:rPr>
    </w:lvl>
    <w:lvl w:ilvl="4" w:tplc="C7FA6B3E" w:tentative="1">
      <w:start w:val="1"/>
      <w:numFmt w:val="bullet"/>
      <w:lvlText w:val="o"/>
      <w:lvlJc w:val="left"/>
      <w:pPr>
        <w:tabs>
          <w:tab w:val="num" w:pos="3600"/>
        </w:tabs>
        <w:ind w:left="3600" w:hanging="360"/>
      </w:pPr>
      <w:rPr>
        <w:rFonts w:ascii="Courier New" w:hAnsi="Courier New" w:hint="default"/>
      </w:rPr>
    </w:lvl>
    <w:lvl w:ilvl="5" w:tplc="C5641294" w:tentative="1">
      <w:start w:val="1"/>
      <w:numFmt w:val="bullet"/>
      <w:lvlText w:val="o"/>
      <w:lvlJc w:val="left"/>
      <w:pPr>
        <w:tabs>
          <w:tab w:val="num" w:pos="4320"/>
        </w:tabs>
        <w:ind w:left="4320" w:hanging="360"/>
      </w:pPr>
      <w:rPr>
        <w:rFonts w:ascii="Courier New" w:hAnsi="Courier New" w:hint="default"/>
      </w:rPr>
    </w:lvl>
    <w:lvl w:ilvl="6" w:tplc="02609D3A" w:tentative="1">
      <w:start w:val="1"/>
      <w:numFmt w:val="bullet"/>
      <w:lvlText w:val="o"/>
      <w:lvlJc w:val="left"/>
      <w:pPr>
        <w:tabs>
          <w:tab w:val="num" w:pos="5040"/>
        </w:tabs>
        <w:ind w:left="5040" w:hanging="360"/>
      </w:pPr>
      <w:rPr>
        <w:rFonts w:ascii="Courier New" w:hAnsi="Courier New" w:hint="default"/>
      </w:rPr>
    </w:lvl>
    <w:lvl w:ilvl="7" w:tplc="4C98FCFC" w:tentative="1">
      <w:start w:val="1"/>
      <w:numFmt w:val="bullet"/>
      <w:lvlText w:val="o"/>
      <w:lvlJc w:val="left"/>
      <w:pPr>
        <w:tabs>
          <w:tab w:val="num" w:pos="5760"/>
        </w:tabs>
        <w:ind w:left="5760" w:hanging="360"/>
      </w:pPr>
      <w:rPr>
        <w:rFonts w:ascii="Courier New" w:hAnsi="Courier New" w:hint="default"/>
      </w:rPr>
    </w:lvl>
    <w:lvl w:ilvl="8" w:tplc="038A2240"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642"/>
    <w:rsid w:val="000922AD"/>
    <w:rsid w:val="00164CD3"/>
    <w:rsid w:val="00237D0C"/>
    <w:rsid w:val="003A1430"/>
    <w:rsid w:val="003C79ED"/>
    <w:rsid w:val="004016C8"/>
    <w:rsid w:val="00466ED8"/>
    <w:rsid w:val="004D0A1E"/>
    <w:rsid w:val="00557626"/>
    <w:rsid w:val="00572C94"/>
    <w:rsid w:val="0058676E"/>
    <w:rsid w:val="00625069"/>
    <w:rsid w:val="00723B98"/>
    <w:rsid w:val="00897642"/>
    <w:rsid w:val="008B0B33"/>
    <w:rsid w:val="0090438F"/>
    <w:rsid w:val="009310E4"/>
    <w:rsid w:val="0093342F"/>
    <w:rsid w:val="00AC4F3A"/>
    <w:rsid w:val="00BE3FB3"/>
    <w:rsid w:val="00C35AD9"/>
    <w:rsid w:val="00C445F0"/>
    <w:rsid w:val="00D03E55"/>
    <w:rsid w:val="00D22F59"/>
    <w:rsid w:val="00D90407"/>
    <w:rsid w:val="00DB30FE"/>
    <w:rsid w:val="00DC07D8"/>
    <w:rsid w:val="00E460B3"/>
    <w:rsid w:val="00EB7481"/>
    <w:rsid w:val="00F23F94"/>
    <w:rsid w:val="00F7146C"/>
    <w:rsid w:val="00FA34DE"/>
    <w:rsid w:val="00FD4BC1"/>
    <w:rsid w:val="00FE70A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0813788">
      <w:marLeft w:val="0"/>
      <w:marRight w:val="0"/>
      <w:marTop w:val="0"/>
      <w:marBottom w:val="0"/>
      <w:divBdr>
        <w:top w:val="none" w:sz="0" w:space="0" w:color="auto"/>
        <w:left w:val="none" w:sz="0" w:space="0" w:color="auto"/>
        <w:bottom w:val="none" w:sz="0" w:space="0" w:color="auto"/>
        <w:right w:val="none" w:sz="0" w:space="0" w:color="auto"/>
      </w:divBdr>
      <w:divsChild>
        <w:div w:id="1660813789">
          <w:marLeft w:val="0"/>
          <w:marRight w:val="0"/>
          <w:marTop w:val="0"/>
          <w:marBottom w:val="0"/>
          <w:divBdr>
            <w:top w:val="none" w:sz="0" w:space="0" w:color="auto"/>
            <w:left w:val="none" w:sz="0" w:space="0" w:color="auto"/>
            <w:bottom w:val="none" w:sz="0" w:space="0" w:color="auto"/>
            <w:right w:val="none" w:sz="0" w:space="0" w:color="auto"/>
          </w:divBdr>
        </w:div>
      </w:divsChild>
    </w:div>
    <w:div w:id="1660813791">
      <w:marLeft w:val="0"/>
      <w:marRight w:val="0"/>
      <w:marTop w:val="0"/>
      <w:marBottom w:val="0"/>
      <w:divBdr>
        <w:top w:val="none" w:sz="0" w:space="0" w:color="auto"/>
        <w:left w:val="none" w:sz="0" w:space="0" w:color="auto"/>
        <w:bottom w:val="none" w:sz="0" w:space="0" w:color="auto"/>
        <w:right w:val="none" w:sz="0" w:space="0" w:color="auto"/>
      </w:divBdr>
      <w:divsChild>
        <w:div w:id="1660813787">
          <w:marLeft w:val="0"/>
          <w:marRight w:val="0"/>
          <w:marTop w:val="0"/>
          <w:marBottom w:val="0"/>
          <w:divBdr>
            <w:top w:val="none" w:sz="0" w:space="0" w:color="auto"/>
            <w:left w:val="none" w:sz="0" w:space="0" w:color="auto"/>
            <w:bottom w:val="none" w:sz="0" w:space="0" w:color="auto"/>
            <w:right w:val="none" w:sz="0" w:space="0" w:color="auto"/>
          </w:divBdr>
        </w:div>
      </w:divsChild>
    </w:div>
    <w:div w:id="1660813792">
      <w:marLeft w:val="0"/>
      <w:marRight w:val="0"/>
      <w:marTop w:val="0"/>
      <w:marBottom w:val="0"/>
      <w:divBdr>
        <w:top w:val="none" w:sz="0" w:space="0" w:color="auto"/>
        <w:left w:val="none" w:sz="0" w:space="0" w:color="auto"/>
        <w:bottom w:val="none" w:sz="0" w:space="0" w:color="auto"/>
        <w:right w:val="none" w:sz="0" w:space="0" w:color="auto"/>
      </w:divBdr>
      <w:divsChild>
        <w:div w:id="1660813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441</TotalTime>
  <Pages>2</Pages>
  <Words>608</Words>
  <Characters>3349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Leviol</cp:lastModifiedBy>
  <cp:revision>16</cp:revision>
  <dcterms:created xsi:type="dcterms:W3CDTF">2012-09-27T10:01:00Z</dcterms:created>
  <dcterms:modified xsi:type="dcterms:W3CDTF">2012-10-04T14:03:00Z</dcterms:modified>
</cp:coreProperties>
</file>